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5E" w:rsidRPr="0045579B" w:rsidRDefault="0045579B" w:rsidP="0045579B">
      <w:pPr>
        <w:jc w:val="center"/>
        <w:rPr>
          <w:b/>
          <w:sz w:val="24"/>
          <w:szCs w:val="24"/>
        </w:rPr>
      </w:pPr>
      <w:r w:rsidRPr="0045579B">
        <w:rPr>
          <w:b/>
          <w:sz w:val="24"/>
          <w:szCs w:val="24"/>
        </w:rPr>
        <w:t>Программа выгрузки изображений.</w:t>
      </w:r>
    </w:p>
    <w:p w:rsidR="0045579B" w:rsidRDefault="0045579B" w:rsidP="0045579B">
      <w:pPr>
        <w:spacing w:after="0"/>
      </w:pPr>
      <w:r>
        <w:t>Создать программу-</w:t>
      </w:r>
      <w:proofErr w:type="spellStart"/>
      <w:r>
        <w:t>парсер</w:t>
      </w:r>
      <w:proofErr w:type="spellEnd"/>
      <w:r>
        <w:t xml:space="preserve"> документа формата </w:t>
      </w:r>
      <w:r>
        <w:rPr>
          <w:lang w:val="en-US"/>
        </w:rPr>
        <w:t>excel</w:t>
      </w:r>
      <w:r>
        <w:t>.</w:t>
      </w:r>
    </w:p>
    <w:p w:rsidR="0045579B" w:rsidRDefault="0045579B" w:rsidP="0045579B">
      <w:pPr>
        <w:spacing w:after="0"/>
        <w:rPr>
          <w:b/>
        </w:rPr>
      </w:pPr>
    </w:p>
    <w:p w:rsidR="0045579B" w:rsidRPr="0045579B" w:rsidRDefault="0045579B" w:rsidP="0045579B">
      <w:pPr>
        <w:spacing w:after="0"/>
        <w:rPr>
          <w:b/>
        </w:rPr>
      </w:pPr>
      <w:r w:rsidRPr="0045579B">
        <w:rPr>
          <w:b/>
        </w:rPr>
        <w:t>Описание исходного документа.</w:t>
      </w:r>
    </w:p>
    <w:p w:rsidR="0045579B" w:rsidRDefault="0045579B" w:rsidP="0045579B">
      <w:pPr>
        <w:spacing w:after="0"/>
      </w:pPr>
      <w:r>
        <w:t xml:space="preserve">Таблица в формате </w:t>
      </w:r>
      <w:r>
        <w:rPr>
          <w:lang w:val="en-US"/>
        </w:rPr>
        <w:t>excel</w:t>
      </w:r>
      <w:r>
        <w:t xml:space="preserve">. </w:t>
      </w:r>
    </w:p>
    <w:p w:rsidR="0045579B" w:rsidRDefault="0045579B" w:rsidP="0045579B">
      <w:pPr>
        <w:spacing w:after="0"/>
      </w:pPr>
      <w:r>
        <w:t>Все данные располагаются на одном листе.</w:t>
      </w:r>
    </w:p>
    <w:p w:rsidR="0045579B" w:rsidRDefault="0045579B" w:rsidP="0045579B">
      <w:pPr>
        <w:spacing w:after="0"/>
      </w:pPr>
      <w:r>
        <w:t>Количество столбцов и строк не ограничено.</w:t>
      </w:r>
    </w:p>
    <w:p w:rsidR="0045579B" w:rsidRDefault="0045579B" w:rsidP="0045579B">
      <w:pPr>
        <w:spacing w:after="0"/>
      </w:pPr>
      <w:r>
        <w:t>Наполнение ячеек – текстовая информация.</w:t>
      </w:r>
    </w:p>
    <w:p w:rsidR="0045579B" w:rsidRDefault="0045579B" w:rsidP="0045579B">
      <w:pPr>
        <w:spacing w:after="0"/>
      </w:pPr>
      <w:r w:rsidRPr="00ED2607">
        <w:rPr>
          <w:b/>
        </w:rPr>
        <w:t xml:space="preserve">Область </w:t>
      </w:r>
      <w:proofErr w:type="spellStart"/>
      <w:r w:rsidRPr="00ED2607">
        <w:rPr>
          <w:b/>
        </w:rPr>
        <w:t>парсинга</w:t>
      </w:r>
      <w:proofErr w:type="spellEnd"/>
      <w:r>
        <w:t xml:space="preserve"> – все непустые ячейки, за исключением ячеек, находящихся в первом столбце и первой строчке таблицы.</w:t>
      </w:r>
    </w:p>
    <w:p w:rsidR="0045579B" w:rsidRPr="0045579B" w:rsidRDefault="0045579B" w:rsidP="0045579B">
      <w:pPr>
        <w:spacing w:after="0"/>
      </w:pPr>
      <w:r w:rsidRPr="00ED2607">
        <w:rPr>
          <w:b/>
        </w:rPr>
        <w:t>Объект поиска</w:t>
      </w:r>
      <w:r>
        <w:t xml:space="preserve"> – текст, который начинается с символов «</w:t>
      </w:r>
      <w:r w:rsidRPr="0045579B">
        <w:rPr>
          <w:lang w:val="en-US"/>
        </w:rPr>
        <w:t>http</w:t>
      </w:r>
      <w:r>
        <w:t>».</w:t>
      </w:r>
      <w:r w:rsidR="00863246">
        <w:t xml:space="preserve"> В одной ячейке может присутствовать только одно текстовое выражение, которое начинается на </w:t>
      </w:r>
      <w:proofErr w:type="gramStart"/>
      <w:r w:rsidR="00863246">
        <w:t>заданные</w:t>
      </w:r>
      <w:proofErr w:type="gramEnd"/>
      <w:r w:rsidR="00863246">
        <w:t xml:space="preserve"> </w:t>
      </w:r>
      <w:proofErr w:type="spellStart"/>
      <w:r w:rsidR="00863246">
        <w:t>сиволы</w:t>
      </w:r>
      <w:proofErr w:type="spellEnd"/>
      <w:r w:rsidR="00863246">
        <w:t>.</w:t>
      </w:r>
    </w:p>
    <w:p w:rsidR="0045579B" w:rsidRDefault="0045579B" w:rsidP="0045579B">
      <w:pPr>
        <w:spacing w:after="0"/>
      </w:pPr>
    </w:p>
    <w:p w:rsidR="0045579B" w:rsidRPr="0045579B" w:rsidRDefault="0045579B" w:rsidP="0045579B">
      <w:pPr>
        <w:spacing w:after="0"/>
        <w:rPr>
          <w:b/>
        </w:rPr>
      </w:pPr>
      <w:r w:rsidRPr="0045579B">
        <w:rPr>
          <w:b/>
        </w:rPr>
        <w:t xml:space="preserve">Цель и задачи </w:t>
      </w:r>
      <w:proofErr w:type="spellStart"/>
      <w:r w:rsidRPr="0045579B">
        <w:rPr>
          <w:b/>
        </w:rPr>
        <w:t>парсинга</w:t>
      </w:r>
      <w:proofErr w:type="spellEnd"/>
      <w:r w:rsidRPr="0045579B">
        <w:rPr>
          <w:b/>
        </w:rPr>
        <w:t>.</w:t>
      </w:r>
    </w:p>
    <w:p w:rsidR="0045579B" w:rsidRDefault="0045579B" w:rsidP="0045579B">
      <w:pPr>
        <w:spacing w:after="0"/>
      </w:pPr>
      <w:r>
        <w:t>Найти все ячейки, в которых текстовое выражение начинается с «</w:t>
      </w:r>
      <w:r w:rsidRPr="0045579B">
        <w:rPr>
          <w:lang w:val="en-US"/>
        </w:rPr>
        <w:t>http</w:t>
      </w:r>
      <w:r>
        <w:t>».</w:t>
      </w:r>
    </w:p>
    <w:p w:rsidR="0045579B" w:rsidRDefault="0045579B" w:rsidP="0045579B">
      <w:pPr>
        <w:spacing w:after="0"/>
      </w:pPr>
      <w:r>
        <w:t>Загрузить файл, который будет найден по ссылке, указанной в искомой ячейке.</w:t>
      </w:r>
    </w:p>
    <w:p w:rsidR="00ED2607" w:rsidRDefault="00ED2607" w:rsidP="0045579B">
      <w:pPr>
        <w:spacing w:after="0"/>
      </w:pPr>
      <w:r>
        <w:t xml:space="preserve">Сформировать папки для распределения выгружаемых файлов: </w:t>
      </w:r>
    </w:p>
    <w:p w:rsidR="0045579B" w:rsidRDefault="00ED2607" w:rsidP="00ED2607">
      <w:pPr>
        <w:pStyle w:val="a3"/>
        <w:numPr>
          <w:ilvl w:val="0"/>
          <w:numId w:val="1"/>
        </w:numPr>
        <w:spacing w:after="0"/>
      </w:pPr>
      <w:r>
        <w:t>для каждой строки, в которой найдены искомые данные, формируется отдельная папка;</w:t>
      </w:r>
    </w:p>
    <w:p w:rsidR="00ED2607" w:rsidRDefault="00ED2607" w:rsidP="00ED2607">
      <w:pPr>
        <w:pStyle w:val="a3"/>
        <w:numPr>
          <w:ilvl w:val="0"/>
          <w:numId w:val="1"/>
        </w:numPr>
        <w:spacing w:after="0"/>
      </w:pPr>
      <w:r>
        <w:t>в папку может быть загружено неограниченное количество файлов;</w:t>
      </w:r>
    </w:p>
    <w:p w:rsidR="00ED2607" w:rsidRDefault="00ED2607" w:rsidP="00ED2607">
      <w:pPr>
        <w:pStyle w:val="a3"/>
        <w:numPr>
          <w:ilvl w:val="0"/>
          <w:numId w:val="1"/>
        </w:numPr>
        <w:spacing w:after="0"/>
      </w:pPr>
      <w:r>
        <w:t>название папки формируется из значения, указанного в первом столбце соответствующей строки;</w:t>
      </w:r>
    </w:p>
    <w:p w:rsidR="007D6E82" w:rsidRDefault="007D6E82" w:rsidP="00ED2607">
      <w:pPr>
        <w:pStyle w:val="a3"/>
        <w:numPr>
          <w:ilvl w:val="0"/>
          <w:numId w:val="1"/>
        </w:numPr>
        <w:spacing w:after="0"/>
      </w:pPr>
      <w:r>
        <w:t xml:space="preserve">файлы выгружаются в том же формате, в каком они </w:t>
      </w:r>
      <w:r w:rsidR="00863246">
        <w:t>хранятся</w:t>
      </w:r>
      <w:bookmarkStart w:id="0" w:name="_GoBack"/>
      <w:bookmarkEnd w:id="0"/>
      <w:r>
        <w:t xml:space="preserve"> </w:t>
      </w:r>
      <w:r w:rsidR="00863246">
        <w:t xml:space="preserve">на сервере </w:t>
      </w:r>
      <w:r>
        <w:t xml:space="preserve">по найденной ссылке </w:t>
      </w:r>
      <w:r>
        <w:t>(без смены расширения)</w:t>
      </w:r>
      <w:r>
        <w:t>;</w:t>
      </w:r>
    </w:p>
    <w:p w:rsidR="007D6E82" w:rsidRDefault="00863246" w:rsidP="00ED2607">
      <w:pPr>
        <w:pStyle w:val="a3"/>
        <w:numPr>
          <w:ilvl w:val="0"/>
          <w:numId w:val="1"/>
        </w:numPr>
        <w:spacing w:after="0"/>
      </w:pPr>
      <w:r>
        <w:t>для</w:t>
      </w:r>
      <w:r w:rsidR="007D6E82">
        <w:t xml:space="preserve"> выгружаемых файлов </w:t>
      </w:r>
      <w:r>
        <w:t>присваивается название из первой строчки столбца, в котором была найдена ссылка на файл.</w:t>
      </w:r>
    </w:p>
    <w:p w:rsidR="00ED2607" w:rsidRDefault="00ED2607" w:rsidP="0045579B">
      <w:pPr>
        <w:spacing w:after="0"/>
      </w:pPr>
    </w:p>
    <w:p w:rsidR="00ED2607" w:rsidRPr="00ED2607" w:rsidRDefault="00ED2607" w:rsidP="0045579B">
      <w:pPr>
        <w:spacing w:after="0"/>
        <w:rPr>
          <w:b/>
        </w:rPr>
      </w:pPr>
      <w:r w:rsidRPr="00ED2607">
        <w:rPr>
          <w:b/>
        </w:rPr>
        <w:t>Процесс работы программы.</w:t>
      </w:r>
    </w:p>
    <w:p w:rsidR="00ED2607" w:rsidRDefault="00ED2607" w:rsidP="0045579B">
      <w:pPr>
        <w:spacing w:after="0"/>
      </w:pPr>
      <w:r>
        <w:t xml:space="preserve">Пользователь загружает в программу (указывает путь до объекта на ПК) документ </w:t>
      </w:r>
      <w:r>
        <w:rPr>
          <w:lang w:val="en-US"/>
        </w:rPr>
        <w:t>excel</w:t>
      </w:r>
      <w:r>
        <w:t>.</w:t>
      </w:r>
    </w:p>
    <w:p w:rsidR="00ED2607" w:rsidRDefault="00ED2607" w:rsidP="0045579B">
      <w:pPr>
        <w:spacing w:after="0"/>
      </w:pPr>
      <w:r>
        <w:t>Пользователь указывает путь, где должны сформироваться папки с выгружаемыми данными.</w:t>
      </w:r>
    </w:p>
    <w:p w:rsidR="00ED2607" w:rsidRDefault="00ED2607" w:rsidP="0045579B">
      <w:pPr>
        <w:spacing w:after="0"/>
      </w:pPr>
      <w:r>
        <w:t xml:space="preserve">Пользователь запускает процесс </w:t>
      </w:r>
      <w:proofErr w:type="spellStart"/>
      <w:r>
        <w:t>парсинга</w:t>
      </w:r>
      <w:proofErr w:type="spellEnd"/>
      <w:r>
        <w:t>.</w:t>
      </w:r>
    </w:p>
    <w:p w:rsidR="007D6E82" w:rsidRDefault="007D6E82" w:rsidP="0045579B">
      <w:pPr>
        <w:spacing w:after="0"/>
      </w:pPr>
      <w:r>
        <w:t xml:space="preserve">Пользователь при желании может задать область </w:t>
      </w:r>
      <w:proofErr w:type="spellStart"/>
      <w:r>
        <w:t>парсинга</w:t>
      </w:r>
      <w:proofErr w:type="spellEnd"/>
      <w:r>
        <w:t xml:space="preserve"> - установить колонки (перечислить их номера через запятую без пробела в отведенной для этого формочке) по которым будет производиться поиск. Если эта формочка остается пустой, то </w:t>
      </w:r>
      <w:proofErr w:type="spellStart"/>
      <w:r>
        <w:t>парсинг</w:t>
      </w:r>
      <w:proofErr w:type="spellEnd"/>
      <w:r>
        <w:t xml:space="preserve"> производится по всей таблице.</w:t>
      </w:r>
    </w:p>
    <w:p w:rsidR="00ED2607" w:rsidRPr="00ED2607" w:rsidRDefault="00ED2607" w:rsidP="0045579B">
      <w:pPr>
        <w:spacing w:after="0"/>
      </w:pPr>
    </w:p>
    <w:p w:rsidR="00ED2607" w:rsidRDefault="00ED2607" w:rsidP="0045579B">
      <w:pPr>
        <w:spacing w:after="0"/>
      </w:pPr>
    </w:p>
    <w:p w:rsidR="00ED2607" w:rsidRPr="0045579B" w:rsidRDefault="00ED2607" w:rsidP="0045579B">
      <w:pPr>
        <w:spacing w:after="0"/>
      </w:pPr>
    </w:p>
    <w:sectPr w:rsidR="00ED2607" w:rsidRPr="00455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7CE9"/>
    <w:multiLevelType w:val="hybridMultilevel"/>
    <w:tmpl w:val="7A5C9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73"/>
    <w:rsid w:val="00066A73"/>
    <w:rsid w:val="0045579B"/>
    <w:rsid w:val="00665F5E"/>
    <w:rsid w:val="007D6E82"/>
    <w:rsid w:val="00863246"/>
    <w:rsid w:val="00ED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2013-04-09T14:27:00Z</dcterms:created>
  <dcterms:modified xsi:type="dcterms:W3CDTF">2013-04-09T15:03:00Z</dcterms:modified>
</cp:coreProperties>
</file>